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702038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7020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702038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  ตุลยกุล</w:t>
      </w:r>
      <w:proofErr w:type="gramEnd"/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F37BE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</w:t>
      </w:r>
      <w:r w:rsidR="0070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ดร.</w:t>
      </w:r>
      <w:proofErr w:type="gramStart"/>
      <w:r w:rsidR="00702038">
        <w:rPr>
          <w:rFonts w:ascii="TH SarabunPSK" w:hAnsi="TH SarabunPSK" w:cs="TH SarabunPSK" w:hint="cs"/>
          <w:b/>
          <w:bCs/>
          <w:sz w:val="32"/>
          <w:szCs w:val="32"/>
          <w:cs/>
        </w:rPr>
        <w:t>ธินัฐดา  พิมพ์พวง</w:t>
      </w:r>
      <w:proofErr w:type="gramEnd"/>
      <w:r w:rsidR="00AD4A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2537F4" w:rsidRPr="002537F4" w:rsidTr="00EC038F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02038" w:rsidRPr="002537F4" w:rsidTr="00EC038F">
        <w:trPr>
          <w:trHeight w:val="204"/>
          <w:tblHeader/>
        </w:trPr>
        <w:tc>
          <w:tcPr>
            <w:tcW w:w="710" w:type="dxa"/>
          </w:tcPr>
          <w:p w:rsidR="00702038" w:rsidRPr="002537F4" w:rsidRDefault="00702038" w:rsidP="001D7D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702038" w:rsidRPr="00A31134" w:rsidRDefault="00702038" w:rsidP="001D7DD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การพัฒนาผลสัมฤทธิ์และทักษะการคิดวิเคราะห์ รายวิชาสุขศึกษา เรื่องความปลอดภัยในชีวิตโดยใช้วิธีการจัดการเรียนรู้แบบร่วมมือเทคนิค </w:t>
            </w:r>
            <w:r w:rsidRPr="008D514B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5 (วัดหัวป้อมนอก)</w:t>
            </w:r>
          </w:p>
        </w:tc>
        <w:tc>
          <w:tcPr>
            <w:tcW w:w="2693" w:type="dxa"/>
          </w:tcPr>
          <w:p w:rsidR="00702038" w:rsidRPr="005B7FC0" w:rsidRDefault="00702038" w:rsidP="001D7DD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นายปรมินทร์ มณี</w:t>
            </w:r>
          </w:p>
          <w:p w:rsidR="00FF5828" w:rsidRPr="00FF5828" w:rsidRDefault="00FF5828" w:rsidP="001D7DD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อ.ธีรพันธ์  สังข์แก้ว</w:t>
            </w:r>
          </w:p>
          <w:p w:rsidR="00FF5828" w:rsidRPr="00A31134" w:rsidRDefault="00FF5828" w:rsidP="001D7DD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สัมภาศ   เจริญคง</w:t>
            </w:r>
          </w:p>
        </w:tc>
        <w:tc>
          <w:tcPr>
            <w:tcW w:w="1588" w:type="dxa"/>
          </w:tcPr>
          <w:p w:rsidR="00702038" w:rsidRPr="002537F4" w:rsidRDefault="001D7DD1" w:rsidP="001D7DD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440CF7" w:rsidRPr="002537F4" w:rsidTr="00EC038F">
        <w:trPr>
          <w:trHeight w:val="204"/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440CF7" w:rsidRPr="000F3E92" w:rsidRDefault="00440CF7" w:rsidP="00440CF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3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การพัฒนาสมรรถภาพทางกายโดยใช้กิจกรรมการละเล่นพื้นบ้านของนักเรียนชั้นประถมศึกษาปีที่ 3 โรงเรียนวัดแหลมพ้อ</w:t>
            </w:r>
          </w:p>
        </w:tc>
        <w:tc>
          <w:tcPr>
            <w:tcW w:w="2693" w:type="dxa"/>
          </w:tcPr>
          <w:p w:rsidR="00440CF7" w:rsidRPr="005B7FC0" w:rsidRDefault="005B7FC0" w:rsidP="00440CF7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</w:pPr>
            <w:r w:rsidRPr="005B7F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="00440CF7" w:rsidRPr="005B7F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ฉันท์สินี  เนาวรัตน์</w:t>
            </w:r>
          </w:p>
          <w:p w:rsidR="00440CF7" w:rsidRPr="000F3E92" w:rsidRDefault="00440CF7" w:rsidP="00440CF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vertAlign w:val="superscript"/>
              </w:rPr>
            </w:pPr>
            <w:r w:rsidRPr="000F3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พีรวัฒน์  ชลเจริญ</w:t>
            </w:r>
          </w:p>
        </w:tc>
        <w:tc>
          <w:tcPr>
            <w:tcW w:w="1588" w:type="dxa"/>
          </w:tcPr>
          <w:p w:rsidR="00440CF7" w:rsidRPr="000F3E92" w:rsidRDefault="00440CF7" w:rsidP="00440CF7">
            <w:r w:rsidRPr="000F3E92"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440CF7" w:rsidRPr="002537F4" w:rsidTr="00EC038F">
        <w:trPr>
          <w:trHeight w:val="204"/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ผลการจัดกิจกรรมทางกายด้วยกีฬาพื้นบ้านภาคใต้แบบสถานีที่มีต่อความแข็งแรงของกล้ามเนื้อขา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ในนักเรียนชั้นมัธยมศึกษาปีที่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โรงเรียนวรนารีเฉลิม จังหวัดสงขลา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นางสาววิภาดา บุญที่สุด</w:t>
            </w:r>
          </w:p>
          <w:p w:rsidR="00440CF7" w:rsidRPr="00FF5828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อ.อรพิน  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เดช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ธนกฤต วรรณณัฐกุล</w:t>
            </w:r>
          </w:p>
        </w:tc>
        <w:tc>
          <w:tcPr>
            <w:tcW w:w="1588" w:type="dxa"/>
          </w:tcPr>
          <w:p w:rsidR="00440CF7" w:rsidRDefault="00440CF7" w:rsidP="00440CF7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440CF7" w:rsidRPr="002537F4" w:rsidTr="00EC038F">
        <w:trPr>
          <w:trHeight w:val="204"/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การใช้ศิลปะบ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บัดเพื่อส่งเสริมการแสดงออกทางอารมณ์ของนักเรียนผ่านกิจกรรมการเรียนรู้ในห้องเรียน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นางสาวอัจฉราพร รักทอง</w:t>
            </w:r>
          </w:p>
          <w:p w:rsidR="00440CF7" w:rsidRPr="00E83D33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E83D33">
              <w:rPr>
                <w:rFonts w:ascii="TH SarabunPSK" w:hAnsi="TH SarabunPSK" w:cs="TH SarabunPSK"/>
                <w:sz w:val="32"/>
                <w:szCs w:val="32"/>
                <w:cs/>
              </w:rPr>
              <w:t>ดร.พัฒนา ศิริกุลพิพัฒน์</w:t>
            </w:r>
          </w:p>
          <w:p w:rsidR="00440CF7" w:rsidRPr="00E83D33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E83D33">
              <w:rPr>
                <w:rFonts w:ascii="TH SarabunPSK" w:hAnsi="TH SarabunPSK" w:cs="TH SarabunPSK"/>
                <w:sz w:val="32"/>
                <w:szCs w:val="32"/>
                <w:cs/>
              </w:rPr>
              <w:t>ดำรงค์ ชีวะสาโร</w:t>
            </w:r>
          </w:p>
        </w:tc>
        <w:tc>
          <w:tcPr>
            <w:tcW w:w="1588" w:type="dxa"/>
          </w:tcPr>
          <w:p w:rsidR="00440CF7" w:rsidRPr="00E106AD" w:rsidRDefault="00440CF7" w:rsidP="00440CF7">
            <w:pPr>
              <w:spacing w:after="0"/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440CF7" w:rsidRPr="002537F4" w:rsidTr="00EC038F">
        <w:trPr>
          <w:trHeight w:val="204"/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การศึกษาสมรรถนะผู้เรียนด้านความสามารถในการแก้ปัญหาผ่านการจัดกิจกรรมเกมแบบกลุ่มของนักเรียนชั้น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ะถมศึกษาปีที่ 3 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กระจาย จังหวัดสงขลา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นายพรเทพ ชุมย้อย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FF5828">
              <w:rPr>
                <w:rFonts w:ascii="TH SarabunPSK" w:hAnsi="TH SarabunPSK" w:cs="TH SarabunPSK"/>
                <w:sz w:val="32"/>
                <w:szCs w:val="32"/>
                <w:cs/>
              </w:rPr>
              <w:t>วิไลพิน  แก้วเพ็ง</w:t>
            </w:r>
          </w:p>
        </w:tc>
        <w:tc>
          <w:tcPr>
            <w:tcW w:w="1588" w:type="dxa"/>
          </w:tcPr>
          <w:p w:rsidR="00440CF7" w:rsidRDefault="00440CF7" w:rsidP="00440CF7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440CF7" w:rsidRPr="002537F4" w:rsidTr="00EC038F">
        <w:trPr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การศึกษาความพึงพอใจต่อกระบวนการการจัดการเรียนรู้รายวิชาพลศึกษา 4 แชร์บอล หน่วยการเรียนรู้ที่ 3 เรื่องการรับ – ส่งลูกแชร์บอล ของนักเรียนชั้นมัธยมศึกษาปีที่ 1 โรงเรียนมหาวชิราวุธ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จังหวัดสงขลา 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2566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ฐิติพันธุ์ นนใส</w:t>
            </w:r>
          </w:p>
          <w:p w:rsidR="00440CF7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FF5828">
              <w:rPr>
                <w:rFonts w:ascii="TH SarabunPSK" w:hAnsi="TH SarabunPSK" w:cs="TH SarabunPSK"/>
                <w:sz w:val="32"/>
                <w:szCs w:val="32"/>
                <w:cs/>
              </w:rPr>
              <w:t>วิไลพิน  แก้วเพ็ง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440CF7" w:rsidRDefault="00440CF7" w:rsidP="00440CF7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440CF7" w:rsidRPr="002537F4" w:rsidTr="00EC038F">
        <w:trPr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ผลการใช(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โปรแกรมฝึกตาราง 9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 ที่มีผลต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อความคล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องแคล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องไวในการเลี้ยงบอลของนักกีฬาฟุตซอล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โรงเรียนวรนารีเฉลิม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งหวัดสงขลา ในป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2566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นายพีรพล  ชูคง</w:t>
            </w:r>
          </w:p>
          <w:p w:rsidR="00440CF7" w:rsidRPr="00225C61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อ.อรพิน  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เดช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รัฐพล ศิริวงศ์</w:t>
            </w:r>
          </w:p>
        </w:tc>
        <w:tc>
          <w:tcPr>
            <w:tcW w:w="1588" w:type="dxa"/>
          </w:tcPr>
          <w:p w:rsidR="00440CF7" w:rsidRDefault="00440CF7" w:rsidP="00440CF7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440CF7" w:rsidRPr="002537F4" w:rsidTr="00EC038F">
        <w:trPr>
          <w:tblHeader/>
        </w:trPr>
        <w:tc>
          <w:tcPr>
            <w:tcW w:w="710" w:type="dxa"/>
          </w:tcPr>
          <w:p w:rsidR="00440CF7" w:rsidRPr="002537F4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การจัดการเรียนรู้ศิลปะเพื่อพัฒนาความคิดสร้างสรรค์ตามรูปแบบการสอน 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CIPPA Model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ารใช้ทรัพยากรธรรมชาติในท้องถิ่น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2693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นางสาวเกศรินทร์ คนซื่อ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อ.ประชิต คงรัตน์</w:t>
            </w:r>
          </w:p>
        </w:tc>
        <w:tc>
          <w:tcPr>
            <w:tcW w:w="1588" w:type="dxa"/>
          </w:tcPr>
          <w:p w:rsidR="00440CF7" w:rsidRDefault="00440CF7" w:rsidP="00440CF7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181042" w:rsidRDefault="00181042"/>
    <w:p w:rsidR="00181042" w:rsidRDefault="00181042"/>
    <w:p w:rsidR="000F09D7" w:rsidRDefault="000F09D7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0F09D7" w:rsidRPr="002537F4" w:rsidTr="002F2B91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440CF7" w:rsidRPr="002537F4" w:rsidTr="002F2B91">
        <w:trPr>
          <w:tblHeader/>
        </w:trPr>
        <w:tc>
          <w:tcPr>
            <w:tcW w:w="710" w:type="dxa"/>
          </w:tcPr>
          <w:p w:rsidR="00440CF7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440CF7" w:rsidRPr="00A31134" w:rsidRDefault="00440CF7" w:rsidP="00440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การพัฒนารูปแบบการจัดการเรียนรู้โดยใช้ศิลปะเป็นฐาน ร่วมกับ 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SILPA Model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โดยใช้กระบวนการชุมชนแห่งการเรียนรู้ทางวิชาชีพ (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เพื่อพัฒนาความคิดสร้างสรรค์ในการสร้างผลงานศิลปะ ของนักเรียนชั้นมัธยมศึกษาปีที่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2566 โรงเรียนเมืองนครศรีธรรมราช</w:t>
            </w:r>
          </w:p>
        </w:tc>
        <w:tc>
          <w:tcPr>
            <w:tcW w:w="2977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นายสหัสวรรษ  ขวัญสถิตวงศ์</w:t>
            </w:r>
          </w:p>
          <w:p w:rsidR="00440CF7" w:rsidRPr="002F2B91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B91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B91">
              <w:rPr>
                <w:rFonts w:ascii="TH SarabunPSK" w:hAnsi="TH SarabunPSK" w:cs="TH SarabunPSK"/>
                <w:sz w:val="32"/>
                <w:szCs w:val="32"/>
                <w:cs/>
              </w:rPr>
              <w:t>วรรณา อุ่นวิมล</w:t>
            </w:r>
          </w:p>
        </w:tc>
        <w:tc>
          <w:tcPr>
            <w:tcW w:w="1446" w:type="dxa"/>
          </w:tcPr>
          <w:p w:rsidR="00440CF7" w:rsidRPr="00E106AD" w:rsidRDefault="00440CF7" w:rsidP="00440CF7">
            <w:pPr>
              <w:rPr>
                <w:rFonts w:ascii="TH SarabunPSK" w:hAnsi="TH SarabunPSK" w:cs="TH SarabunPSK"/>
                <w:cs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440CF7" w:rsidRPr="002537F4" w:rsidTr="002F2B91">
        <w:trPr>
          <w:tblHeader/>
        </w:trPr>
        <w:tc>
          <w:tcPr>
            <w:tcW w:w="710" w:type="dxa"/>
          </w:tcPr>
          <w:p w:rsidR="00440CF7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440CF7" w:rsidRPr="00A31134" w:rsidRDefault="00440CF7" w:rsidP="00440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2C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การจัดการเรียนรู้เพื่อพัฒนาทักษะการวาดภาพระบายสี เรื่องศิลปะวัฒนธรรมท้องถิ่น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2CC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ระดับชั้นประถมศึกษาปีที่ 6 โรงเรียนเทศบาลบ้านคูหาสวรรค์</w:t>
            </w:r>
          </w:p>
        </w:tc>
        <w:tc>
          <w:tcPr>
            <w:tcW w:w="2977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นางสาวสุวรรณี ลายแบน</w:t>
            </w:r>
          </w:p>
          <w:p w:rsidR="00440CF7" w:rsidRPr="002F2B91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กิตติรัตน์ เกษตรสุนทร</w:t>
            </w:r>
          </w:p>
          <w:p w:rsidR="00440CF7" w:rsidRPr="002F2B91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จิรโรจน์ ศรียะพันธุ์</w:t>
            </w:r>
          </w:p>
          <w:p w:rsidR="00440CF7" w:rsidRPr="00E106AD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ศรัณย์พร พูนสมบัติ</w:t>
            </w:r>
          </w:p>
        </w:tc>
        <w:tc>
          <w:tcPr>
            <w:tcW w:w="1446" w:type="dxa"/>
          </w:tcPr>
          <w:p w:rsidR="00440CF7" w:rsidRPr="00E106AD" w:rsidRDefault="00440CF7" w:rsidP="00440CF7">
            <w:pPr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440CF7" w:rsidRPr="002537F4" w:rsidTr="002F2B91">
        <w:trPr>
          <w:tblHeader/>
        </w:trPr>
        <w:tc>
          <w:tcPr>
            <w:tcW w:w="710" w:type="dxa"/>
          </w:tcPr>
          <w:p w:rsidR="00440CF7" w:rsidRDefault="00440CF7" w:rsidP="00440C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440CF7" w:rsidRPr="00A31134" w:rsidRDefault="00440CF7" w:rsidP="00440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การพัฒนาทักษะการเขียนโครงสร้างรูปทรงเรขาคณิตในงานวาดเส้น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2</w:t>
            </w:r>
          </w:p>
        </w:tc>
        <w:tc>
          <w:tcPr>
            <w:tcW w:w="2977" w:type="dxa"/>
          </w:tcPr>
          <w:p w:rsidR="00440CF7" w:rsidRPr="005B7FC0" w:rsidRDefault="00440CF7" w:rsidP="00440C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นายชัยภัทร ชูทอง</w:t>
            </w:r>
          </w:p>
          <w:bookmarkEnd w:id="0"/>
          <w:p w:rsidR="00440CF7" w:rsidRPr="00E83D33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อ.ดร.ชคดี  บุญเกษม</w:t>
            </w:r>
          </w:p>
          <w:p w:rsidR="00440CF7" w:rsidRPr="00A31134" w:rsidRDefault="00440CF7" w:rsidP="00440C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เมทินี พูลเพิ่ม</w:t>
            </w:r>
          </w:p>
        </w:tc>
        <w:tc>
          <w:tcPr>
            <w:tcW w:w="1446" w:type="dxa"/>
          </w:tcPr>
          <w:p w:rsidR="00440CF7" w:rsidRPr="00E106AD" w:rsidRDefault="00440CF7" w:rsidP="00440CF7">
            <w:pPr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</w:tbl>
    <w:p w:rsidR="00B56C01" w:rsidRPr="002537F4" w:rsidRDefault="00B56C01"/>
    <w:p w:rsidR="00B56C01" w:rsidRPr="002537F4" w:rsidRDefault="00B56C01"/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174E9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F09D7"/>
    <w:rsid w:val="001359E2"/>
    <w:rsid w:val="00141931"/>
    <w:rsid w:val="00181042"/>
    <w:rsid w:val="001C4FE6"/>
    <w:rsid w:val="001D7DD1"/>
    <w:rsid w:val="002107F0"/>
    <w:rsid w:val="00225C61"/>
    <w:rsid w:val="00226F52"/>
    <w:rsid w:val="002537F4"/>
    <w:rsid w:val="002F2B91"/>
    <w:rsid w:val="002F4123"/>
    <w:rsid w:val="003062D8"/>
    <w:rsid w:val="003302CA"/>
    <w:rsid w:val="00384E50"/>
    <w:rsid w:val="003865F5"/>
    <w:rsid w:val="003924FC"/>
    <w:rsid w:val="00440CF7"/>
    <w:rsid w:val="00495F72"/>
    <w:rsid w:val="004D1989"/>
    <w:rsid w:val="004F28F5"/>
    <w:rsid w:val="005266C3"/>
    <w:rsid w:val="005B57A5"/>
    <w:rsid w:val="005B7FC0"/>
    <w:rsid w:val="005D616B"/>
    <w:rsid w:val="00664E58"/>
    <w:rsid w:val="006B2761"/>
    <w:rsid w:val="00701EF4"/>
    <w:rsid w:val="00702038"/>
    <w:rsid w:val="00740DF5"/>
    <w:rsid w:val="00762E41"/>
    <w:rsid w:val="00763A8E"/>
    <w:rsid w:val="007918A4"/>
    <w:rsid w:val="007B0B6B"/>
    <w:rsid w:val="007D55AA"/>
    <w:rsid w:val="00873B06"/>
    <w:rsid w:val="008B6E2E"/>
    <w:rsid w:val="008D7FBE"/>
    <w:rsid w:val="00907FCD"/>
    <w:rsid w:val="00942219"/>
    <w:rsid w:val="0096115C"/>
    <w:rsid w:val="0098400E"/>
    <w:rsid w:val="009D73D2"/>
    <w:rsid w:val="009E4DFE"/>
    <w:rsid w:val="00A326F6"/>
    <w:rsid w:val="00A752F2"/>
    <w:rsid w:val="00AC19CF"/>
    <w:rsid w:val="00AD4AAB"/>
    <w:rsid w:val="00B27D41"/>
    <w:rsid w:val="00B42723"/>
    <w:rsid w:val="00B52510"/>
    <w:rsid w:val="00B55531"/>
    <w:rsid w:val="00B56C01"/>
    <w:rsid w:val="00BE0714"/>
    <w:rsid w:val="00C4695E"/>
    <w:rsid w:val="00D94F8B"/>
    <w:rsid w:val="00DF555B"/>
    <w:rsid w:val="00E106AD"/>
    <w:rsid w:val="00E83D33"/>
    <w:rsid w:val="00EA1B61"/>
    <w:rsid w:val="00EC038F"/>
    <w:rsid w:val="00F605F1"/>
    <w:rsid w:val="00F82362"/>
    <w:rsid w:val="00FA0F18"/>
    <w:rsid w:val="00FC0209"/>
    <w:rsid w:val="00FF37BE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5C3F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B474-E26D-47D5-8576-08A3F942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13</cp:revision>
  <dcterms:created xsi:type="dcterms:W3CDTF">2024-03-19T09:14:00Z</dcterms:created>
  <dcterms:modified xsi:type="dcterms:W3CDTF">2024-03-23T10:03:00Z</dcterms:modified>
</cp:coreProperties>
</file>